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21" w:rsidRDefault="008E5121" w:rsidP="007404CC">
      <w:pPr>
        <w:pStyle w:val="Heading1"/>
        <w:rPr>
          <w:lang w:val="en-US"/>
        </w:rPr>
      </w:pPr>
      <w:proofErr w:type="spellStart"/>
      <w:r>
        <w:t>FiNZ</w:t>
      </w:r>
      <w:proofErr w:type="spellEnd"/>
      <w:r>
        <w:t xml:space="preserve"> 2015 Abstract</w:t>
      </w:r>
      <w:r w:rsidR="007404CC">
        <w:t xml:space="preserve">: </w:t>
      </w:r>
      <w:r w:rsidR="007404CC" w:rsidRPr="007404CC">
        <w:rPr>
          <w:lang w:val="en-US"/>
        </w:rPr>
        <w:t>Develop</w:t>
      </w:r>
      <w:r w:rsidR="007404CC">
        <w:rPr>
          <w:lang w:val="en-US"/>
        </w:rPr>
        <w:t>ment</w:t>
      </w:r>
      <w:r w:rsidR="007404CC" w:rsidRPr="007404CC">
        <w:rPr>
          <w:lang w:val="en-US"/>
        </w:rPr>
        <w:t xml:space="preserve"> </w:t>
      </w:r>
      <w:r w:rsidR="007404CC">
        <w:rPr>
          <w:lang w:val="en-US"/>
        </w:rPr>
        <w:t xml:space="preserve">of </w:t>
      </w:r>
      <w:r w:rsidR="007404CC" w:rsidRPr="007404CC">
        <w:rPr>
          <w:lang w:val="en-US"/>
        </w:rPr>
        <w:t xml:space="preserve">a cost-efficient method for </w:t>
      </w:r>
      <w:r w:rsidR="00C9492B">
        <w:rPr>
          <w:lang w:val="en-US"/>
        </w:rPr>
        <w:t>micro-</w:t>
      </w:r>
      <w:bookmarkStart w:id="0" w:name="_GoBack"/>
      <w:bookmarkEnd w:id="0"/>
      <w:r w:rsidR="00C9492B">
        <w:rPr>
          <w:lang w:val="en-US"/>
        </w:rPr>
        <w:t xml:space="preserve">scale </w:t>
      </w:r>
      <w:r w:rsidR="007404CC" w:rsidRPr="007404CC">
        <w:rPr>
          <w:lang w:val="en-US"/>
        </w:rPr>
        <w:t>heat transfer and temperature studies</w:t>
      </w:r>
    </w:p>
    <w:p w:rsidR="007404CC" w:rsidRPr="007404CC" w:rsidRDefault="007404CC" w:rsidP="007404CC">
      <w:pPr>
        <w:rPr>
          <w:lang w:val="en-US"/>
        </w:rPr>
      </w:pPr>
    </w:p>
    <w:p w:rsidR="000B6F96" w:rsidRPr="00783153" w:rsidRDefault="00B9314B" w:rsidP="00875EFC">
      <w:pPr>
        <w:jc w:val="both"/>
      </w:pPr>
      <w:r>
        <w:t>Thermo</w:t>
      </w:r>
      <w:r w:rsidR="0048258B">
        <w:t>-</w:t>
      </w:r>
      <w:r>
        <w:t xml:space="preserve">chromatic liquid crystals (TLCs) are chiral molecules </w:t>
      </w:r>
      <w:r w:rsidR="00744975">
        <w:t xml:space="preserve">that reflect </w:t>
      </w:r>
      <w:r w:rsidR="008D162B">
        <w:t xml:space="preserve">specific wavelengths of visible light. The wavelength reflected is proportional to the temperature of the TLCs. </w:t>
      </w:r>
      <w:r w:rsidR="00744975" w:rsidRPr="00744975">
        <w:t xml:space="preserve">The goal of </w:t>
      </w:r>
      <w:r w:rsidR="0048258B">
        <w:t>this</w:t>
      </w:r>
      <w:r w:rsidR="00744975" w:rsidRPr="00744975">
        <w:t xml:space="preserve"> study </w:t>
      </w:r>
      <w:r w:rsidR="0048258B">
        <w:t>was</w:t>
      </w:r>
      <w:r w:rsidR="00744975" w:rsidRPr="00744975">
        <w:t xml:space="preserve"> to develop experimental methods</w:t>
      </w:r>
      <w:r w:rsidR="00744975">
        <w:t xml:space="preserve"> involving TLCs to be used on the </w:t>
      </w:r>
      <w:r w:rsidR="0048258B">
        <w:t>micro scale</w:t>
      </w:r>
      <w:r w:rsidR="00744975">
        <w:t xml:space="preserve"> at low </w:t>
      </w:r>
      <w:r w:rsidR="0048258B">
        <w:t>financial cost</w:t>
      </w:r>
      <w:r w:rsidR="008837C9">
        <w:t>.</w:t>
      </w:r>
      <w:r w:rsidR="008D162B">
        <w:t xml:space="preserve"> </w:t>
      </w:r>
      <w:r w:rsidR="008837C9">
        <w:t xml:space="preserve">A microscope was built utilising a </w:t>
      </w:r>
      <w:r w:rsidR="0048258B">
        <w:t>cell phone</w:t>
      </w:r>
      <w:r w:rsidR="008837C9">
        <w:t xml:space="preserve"> camera and </w:t>
      </w:r>
      <w:r w:rsidR="008D162B">
        <w:t>a lens from a laser pointer to provide magnification shown to be 100</w:t>
      </w:r>
      <m:oMath>
        <m:r>
          <w:rPr>
            <w:rFonts w:ascii="Cambria Math" w:hAnsi="Cambria Math"/>
          </w:rPr>
          <m:t>×</m:t>
        </m:r>
      </m:oMath>
      <w:r w:rsidR="008D162B">
        <w:t>-200</w:t>
      </w:r>
      <m:oMath>
        <m:r>
          <w:rPr>
            <w:rFonts w:ascii="Cambria Math" w:hAnsi="Cambria Math"/>
          </w:rPr>
          <m:t>×</m:t>
        </m:r>
      </m:oMath>
      <w:r w:rsidR="008D162B">
        <w:t xml:space="preserve">. </w:t>
      </w:r>
      <w:r w:rsidR="00EF0B8C">
        <w:t xml:space="preserve">The capabilities of TLC was conducted at the University of Canterbury by collecting image data of TLC coated surfaces with a </w:t>
      </w:r>
      <w:proofErr w:type="spellStart"/>
      <w:r w:rsidR="00EF0B8C">
        <w:t>cellphone</w:t>
      </w:r>
      <w:proofErr w:type="spellEnd"/>
      <w:r w:rsidR="00EF0B8C">
        <w:t xml:space="preserve"> and then post processing the images in MATLAB to produce temperature maps based on collected colour data. </w:t>
      </w:r>
      <w:r w:rsidR="00DE0AF4">
        <w:t xml:space="preserve">Studies conducted </w:t>
      </w:r>
      <w:r w:rsidR="00730CAA">
        <w:t>show thermal gradient</w:t>
      </w:r>
      <w:r w:rsidR="00783153">
        <w:t>s</w:t>
      </w:r>
      <w:r w:rsidR="00730CAA">
        <w:t xml:space="preserve"> &gt;10</w:t>
      </w:r>
      <w:r w:rsidR="00730CAA">
        <w:rPr>
          <w:vertAlign w:val="superscript"/>
        </w:rPr>
        <w:t>4</w:t>
      </w:r>
      <w:r w:rsidR="00783153">
        <w:rPr>
          <w:vertAlign w:val="superscript"/>
        </w:rPr>
        <w:t xml:space="preserve"> </w:t>
      </w:r>
      <w:r w:rsidR="00730CAA">
        <w:t>Km</w:t>
      </w:r>
      <w:r w:rsidR="00730CAA">
        <w:rPr>
          <w:vertAlign w:val="superscript"/>
        </w:rPr>
        <w:t>-1</w:t>
      </w:r>
      <w:r w:rsidR="00783153">
        <w:t xml:space="preserve"> can be captured</w:t>
      </w:r>
      <w:r w:rsidR="008770DC">
        <w:t xml:space="preserve"> and that the entire colour range </w:t>
      </w:r>
      <w:r w:rsidR="00EF0B8C">
        <w:t>could</w:t>
      </w:r>
      <w:r w:rsidR="008770DC">
        <w:t xml:space="preserve"> be utilised for studying electroporation.</w:t>
      </w:r>
      <w:r w:rsidR="00DE0AF4">
        <w:t xml:space="preserve"> </w:t>
      </w:r>
      <w:r w:rsidR="008D162B">
        <w:t xml:space="preserve">Future research developments use the method to study microfluidics along with existing applications. </w:t>
      </w:r>
      <w:r w:rsidR="000B6F96">
        <w:t xml:space="preserve">Beyond research studies, </w:t>
      </w:r>
      <w:r w:rsidR="00EF0B8C">
        <w:t>it</w:t>
      </w:r>
      <w:r w:rsidR="000B6F96">
        <w:t xml:space="preserve"> is also </w:t>
      </w:r>
      <w:r w:rsidR="00EF0B8C">
        <w:t>applicable</w:t>
      </w:r>
      <w:r w:rsidR="00DE0AF4">
        <w:t xml:space="preserve"> as an educational tool due to </w:t>
      </w:r>
      <w:r w:rsidR="00EF0B8C">
        <w:t>its</w:t>
      </w:r>
      <w:r w:rsidR="00DE0AF4">
        <w:t xml:space="preserve"> accessibility</w:t>
      </w:r>
      <w:r w:rsidR="00EF0B8C">
        <w:t xml:space="preserve"> and the low financial capital required</w:t>
      </w:r>
      <w:r w:rsidR="00DE0AF4">
        <w:t>.</w:t>
      </w:r>
    </w:p>
    <w:p w:rsidR="00730CAA" w:rsidRPr="00730CAA" w:rsidRDefault="00730CAA"/>
    <w:sectPr w:rsidR="00730CAA" w:rsidRPr="00730CAA" w:rsidSect="00F95E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21"/>
    <w:rsid w:val="000B6F96"/>
    <w:rsid w:val="001265D7"/>
    <w:rsid w:val="001753A5"/>
    <w:rsid w:val="0048258B"/>
    <w:rsid w:val="006D676E"/>
    <w:rsid w:val="00730CAA"/>
    <w:rsid w:val="007404CC"/>
    <w:rsid w:val="00744975"/>
    <w:rsid w:val="00783153"/>
    <w:rsid w:val="00875EFC"/>
    <w:rsid w:val="008770DC"/>
    <w:rsid w:val="008837C9"/>
    <w:rsid w:val="008D162B"/>
    <w:rsid w:val="008E5121"/>
    <w:rsid w:val="00B9314B"/>
    <w:rsid w:val="00C94704"/>
    <w:rsid w:val="00C9492B"/>
    <w:rsid w:val="00DE0AF4"/>
    <w:rsid w:val="00E2595B"/>
    <w:rsid w:val="00EF0B8C"/>
    <w:rsid w:val="00F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E60BD1-A95D-42FB-931C-3B9406AB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9A"/>
  </w:style>
  <w:style w:type="paragraph" w:styleId="Heading1">
    <w:name w:val="heading 1"/>
    <w:basedOn w:val="Normal"/>
    <w:next w:val="Normal"/>
    <w:link w:val="Heading1Char"/>
    <w:uiPriority w:val="9"/>
    <w:qFormat/>
    <w:rsid w:val="008E5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04C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4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B0948242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dwc45</dc:creator>
  <cp:keywords/>
  <dc:description/>
  <cp:lastModifiedBy>dwc45</cp:lastModifiedBy>
  <cp:revision>2</cp:revision>
  <dcterms:created xsi:type="dcterms:W3CDTF">2015-01-18T20:38:00Z</dcterms:created>
  <dcterms:modified xsi:type="dcterms:W3CDTF">2015-01-18T20:38:00Z</dcterms:modified>
</cp:coreProperties>
</file>